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B948" w14:textId="59226136" w:rsidR="00A1008F" w:rsidRPr="001A6531" w:rsidRDefault="006602E0" w:rsidP="001A6531">
      <w:pPr>
        <w:pStyle w:val="Title"/>
      </w:pPr>
      <w:sdt>
        <w:sdtPr>
          <w:alias w:val="Title"/>
          <w:tag w:val=""/>
          <w:id w:val="-1390028373"/>
          <w:placeholder>
            <w:docPart w:val="965116A67D4241FAB052C2DB0F71C8B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5456">
            <w:t>Training: Understanding SIP P</w:t>
          </w:r>
          <w:r>
            <w:t>ackets</w:t>
          </w:r>
        </w:sdtContent>
      </w:sdt>
    </w:p>
    <w:p w14:paraId="0CE9C7C2" w14:textId="32A1C124" w:rsidR="00533EDF" w:rsidRDefault="001A6531" w:rsidP="008D5456">
      <w:pPr>
        <w:pStyle w:val="Subtitle"/>
      </w:pPr>
      <w:r w:rsidRPr="001A6531">
        <w:t>Created</w:t>
      </w:r>
      <w:r w:rsidRPr="00330F9A">
        <w:t xml:space="preserve"> by </w:t>
      </w:r>
      <w:r w:rsidR="008D5456">
        <w:t>Pedro Geraldo</w:t>
      </w:r>
      <w:r>
        <w:t xml:space="preserve"> </w:t>
      </w:r>
      <w:r w:rsidRPr="00330F9A">
        <w:t xml:space="preserve">on </w:t>
      </w:r>
      <w:hyperlink r:id="rId7" w:history="1">
        <w:r w:rsidR="008D5456" w:rsidRPr="007C1111">
          <w:rPr>
            <w:rStyle w:val="Hyperlink"/>
          </w:rPr>
          <w:t>2019-08-26</w:t>
        </w:r>
      </w:hyperlink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CH"/>
        </w:rPr>
        <w:id w:val="1584951389"/>
        <w:docPartObj>
          <w:docPartGallery w:val="Table of Contents"/>
          <w:docPartUnique/>
        </w:docPartObj>
      </w:sdtPr>
      <w:sdtEndPr>
        <w:rPr>
          <w:noProof/>
          <w:lang w:val="en-GB"/>
        </w:rPr>
      </w:sdtEndPr>
      <w:sdtContent>
        <w:p w14:paraId="7FA1076F" w14:textId="77777777" w:rsidR="00330F9A" w:rsidRDefault="00330F9A" w:rsidP="005B0CB2">
          <w:pPr>
            <w:pStyle w:val="TOCHeading"/>
          </w:pPr>
          <w:r>
            <w:t>Table of Con</w:t>
          </w:r>
          <w:bookmarkStart w:id="0" w:name="_GoBack"/>
          <w:bookmarkEnd w:id="0"/>
          <w:r>
            <w:t>tents</w:t>
          </w:r>
        </w:p>
        <w:p w14:paraId="6DFFB318" w14:textId="3E7F1A1B" w:rsidR="006602E0" w:rsidRDefault="00330F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20147834" w:history="1">
            <w:r w:rsidR="006602E0" w:rsidRPr="00506AF2">
              <w:rPr>
                <w:rStyle w:val="Hyperlink"/>
                <w:noProof/>
              </w:rPr>
              <w:t>Introduction</w:t>
            </w:r>
            <w:r w:rsidR="006602E0">
              <w:rPr>
                <w:noProof/>
                <w:webHidden/>
              </w:rPr>
              <w:tab/>
            </w:r>
            <w:r w:rsidR="006602E0">
              <w:rPr>
                <w:noProof/>
                <w:webHidden/>
              </w:rPr>
              <w:fldChar w:fldCharType="begin"/>
            </w:r>
            <w:r w:rsidR="006602E0">
              <w:rPr>
                <w:noProof/>
                <w:webHidden/>
              </w:rPr>
              <w:instrText xml:space="preserve"> PAGEREF _Toc20147834 \h </w:instrText>
            </w:r>
            <w:r w:rsidR="006602E0">
              <w:rPr>
                <w:noProof/>
                <w:webHidden/>
              </w:rPr>
            </w:r>
            <w:r w:rsidR="006602E0">
              <w:rPr>
                <w:noProof/>
                <w:webHidden/>
              </w:rPr>
              <w:fldChar w:fldCharType="separate"/>
            </w:r>
            <w:r w:rsidR="006602E0">
              <w:rPr>
                <w:noProof/>
                <w:webHidden/>
              </w:rPr>
              <w:t>1</w:t>
            </w:r>
            <w:r w:rsidR="006602E0">
              <w:rPr>
                <w:noProof/>
                <w:webHidden/>
              </w:rPr>
              <w:fldChar w:fldCharType="end"/>
            </w:r>
          </w:hyperlink>
        </w:p>
        <w:p w14:paraId="05869FDA" w14:textId="7276350F" w:rsidR="006602E0" w:rsidRDefault="006602E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35" w:history="1">
            <w:r w:rsidRPr="00506AF2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F12B0" w14:textId="7C066A23" w:rsidR="006602E0" w:rsidRDefault="006602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36" w:history="1">
            <w:r w:rsidRPr="00506AF2">
              <w:rPr>
                <w:rStyle w:val="Hyperlink"/>
                <w:noProof/>
              </w:rPr>
              <w:t>SIP Packets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CAF06" w14:textId="45564A0B" w:rsidR="006602E0" w:rsidRDefault="006602E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37" w:history="1">
            <w:r w:rsidRPr="00506AF2">
              <w:rPr>
                <w:rStyle w:val="Hyperlink"/>
                <w:noProof/>
              </w:rPr>
              <w:t>Basic Concepts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33EC9" w14:textId="37247E59" w:rsidR="006602E0" w:rsidRDefault="006602E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38" w:history="1">
            <w:r w:rsidRPr="00506AF2">
              <w:rPr>
                <w:rStyle w:val="Hyperlink"/>
                <w:noProof/>
              </w:rPr>
              <w:t>User Agents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C9B68" w14:textId="19275D1A" w:rsidR="006602E0" w:rsidRDefault="006602E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39" w:history="1">
            <w:r w:rsidRPr="00506AF2">
              <w:rPr>
                <w:rStyle w:val="Hyperlink"/>
                <w:noProof/>
              </w:rPr>
              <w:t>Proxy Servers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2BE52" w14:textId="20B9653A" w:rsidR="006602E0" w:rsidRDefault="006602E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40" w:history="1">
            <w:r w:rsidRPr="00506AF2">
              <w:rPr>
                <w:rStyle w:val="Hyperlink"/>
                <w:noProof/>
              </w:rPr>
              <w:t>What are SIP Messages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C2BF3" w14:textId="52307052" w:rsidR="006602E0" w:rsidRDefault="006602E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41" w:history="1">
            <w:r w:rsidRPr="00506AF2">
              <w:rPr>
                <w:rStyle w:val="Hyperlink"/>
                <w:noProof/>
              </w:rPr>
              <w:t>SIP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EF327" w14:textId="0707E41F" w:rsidR="006602E0" w:rsidRDefault="006602E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42" w:history="1">
            <w:r w:rsidRPr="00506AF2">
              <w:rPr>
                <w:rStyle w:val="Hyperlink"/>
                <w:noProof/>
              </w:rPr>
              <w:t>SIP Responses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2EBE5" w14:textId="4DCAA7F7" w:rsidR="006602E0" w:rsidRDefault="006602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43" w:history="1">
            <w:r w:rsidRPr="00506AF2">
              <w:rPr>
                <w:rStyle w:val="Hyperlink"/>
                <w:noProof/>
              </w:rPr>
              <w:t>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08A08" w14:textId="5B6EDD27" w:rsidR="006602E0" w:rsidRDefault="006602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44" w:history="1">
            <w:r w:rsidRPr="00506AF2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C2694" w14:textId="6AB81B03" w:rsidR="006602E0" w:rsidRDefault="006602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/>
            </w:rPr>
          </w:pPr>
          <w:hyperlink w:anchor="_Toc20147845" w:history="1">
            <w:r w:rsidRPr="00506AF2">
              <w:rPr>
                <w:rStyle w:val="Hyperlink"/>
                <w:noProof/>
              </w:rPr>
              <w:t>End of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_Toc20147845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053B3" w14:textId="36AB8AFC" w:rsidR="00330F9A" w:rsidRDefault="00330F9A" w:rsidP="005B0CB2">
          <w:r>
            <w:rPr>
              <w:noProof/>
            </w:rPr>
            <w:fldChar w:fldCharType="end"/>
          </w:r>
        </w:p>
      </w:sdtContent>
    </w:sdt>
    <w:p w14:paraId="0E47C0FD" w14:textId="77777777" w:rsidR="00533EDF" w:rsidRDefault="00533EDF" w:rsidP="005B0CB2">
      <w:pPr>
        <w:pStyle w:val="Heading1"/>
      </w:pPr>
      <w:bookmarkStart w:id="1" w:name="_Toc20147834"/>
      <w:r w:rsidRPr="00533EDF">
        <w:t>Introduction</w:t>
      </w:r>
      <w:bookmarkEnd w:id="1"/>
    </w:p>
    <w:p w14:paraId="71C35DE8" w14:textId="78078BEC" w:rsidR="00CE2303" w:rsidRDefault="008D5456" w:rsidP="005B0CB2">
      <w:r>
        <w:t>In this training we will talk about the different SIP packets and how to detect them.</w:t>
      </w:r>
    </w:p>
    <w:p w14:paraId="548FC316" w14:textId="64C3480D" w:rsidR="008D5456" w:rsidRDefault="008D5456" w:rsidP="008D5456">
      <w:pPr>
        <w:pStyle w:val="Heading2"/>
      </w:pPr>
      <w:bookmarkStart w:id="2" w:name="_Toc20147835"/>
      <w:r>
        <w:t>Requirements</w:t>
      </w:r>
      <w:bookmarkEnd w:id="2"/>
    </w:p>
    <w:p w14:paraId="1E0B539F" w14:textId="71BBA048" w:rsidR="008D5456" w:rsidRDefault="008D5456" w:rsidP="008D5456">
      <w:pPr>
        <w:rPr>
          <w:rStyle w:val="Hyperlink"/>
        </w:rPr>
      </w:pPr>
      <w:r>
        <w:t xml:space="preserve">Training: </w:t>
      </w:r>
      <w:hyperlink r:id="rId8" w:history="1">
        <w:r w:rsidRPr="008D5456">
          <w:rPr>
            <w:rStyle w:val="Hyperlink"/>
          </w:rPr>
          <w:t>SSH connection</w:t>
        </w:r>
      </w:hyperlink>
    </w:p>
    <w:p w14:paraId="4600D72D" w14:textId="10E6E69C" w:rsidR="000B4C81" w:rsidRPr="000B4C81" w:rsidRDefault="000B4C81" w:rsidP="008D5456">
      <w:pPr>
        <w:rPr>
          <w:color w:val="0563C1" w:themeColor="hyperlink"/>
          <w:u w:val="single"/>
        </w:rPr>
      </w:pPr>
      <w:r>
        <w:t xml:space="preserve">Training: </w:t>
      </w:r>
      <w:hyperlink r:id="rId9" w:history="1">
        <w:r w:rsidRPr="000B4C81">
          <w:rPr>
            <w:rStyle w:val="Hyperlink"/>
          </w:rPr>
          <w:t>Simple Unix Bash commands</w:t>
        </w:r>
      </w:hyperlink>
    </w:p>
    <w:p w14:paraId="2FD8BEFB" w14:textId="48620C52" w:rsidR="008D5456" w:rsidRDefault="008D5456" w:rsidP="008D5456">
      <w:r>
        <w:t xml:space="preserve">Training: </w:t>
      </w:r>
      <w:hyperlink r:id="rId10" w:history="1">
        <w:proofErr w:type="spellStart"/>
        <w:r w:rsidRPr="008D5456">
          <w:rPr>
            <w:rStyle w:val="Hyperlink"/>
          </w:rPr>
          <w:t>Ngrep</w:t>
        </w:r>
        <w:proofErr w:type="spellEnd"/>
        <w:r w:rsidRPr="008D5456">
          <w:rPr>
            <w:rStyle w:val="Hyperlink"/>
          </w:rPr>
          <w:t>: watch telnet packets</w:t>
        </w:r>
      </w:hyperlink>
    </w:p>
    <w:p w14:paraId="5FE0C7CB" w14:textId="4D5D911D" w:rsidR="008277F8" w:rsidRPr="008277F8" w:rsidRDefault="008D5456" w:rsidP="008D5456">
      <w:pPr>
        <w:rPr>
          <w:color w:val="0563C1" w:themeColor="hyperlink"/>
          <w:u w:val="single"/>
        </w:rPr>
      </w:pPr>
      <w:r>
        <w:t xml:space="preserve">Training: </w:t>
      </w:r>
      <w:hyperlink r:id="rId11" w:history="1">
        <w:proofErr w:type="spellStart"/>
        <w:r w:rsidRPr="008D5456">
          <w:rPr>
            <w:rStyle w:val="Hyperlink"/>
          </w:rPr>
          <w:t>Ngrep</w:t>
        </w:r>
        <w:proofErr w:type="spellEnd"/>
        <w:r w:rsidRPr="008D5456">
          <w:rPr>
            <w:rStyle w:val="Hyperlink"/>
          </w:rPr>
          <w:t>: watch ftp packets</w:t>
        </w:r>
      </w:hyperlink>
    </w:p>
    <w:p w14:paraId="7D532E2D" w14:textId="223E591F" w:rsidR="008277F8" w:rsidRDefault="008277F8" w:rsidP="0083430D">
      <w:pPr>
        <w:ind w:left="708" w:hanging="708"/>
      </w:pPr>
      <w:r>
        <w:t>Training</w:t>
      </w:r>
      <w:r w:rsidR="0083430D">
        <w:t xml:space="preserve">: </w:t>
      </w:r>
      <w:hyperlink r:id="rId12" w:history="1">
        <w:r w:rsidR="0083430D" w:rsidRPr="0083430D">
          <w:rPr>
            <w:rStyle w:val="Hyperlink"/>
          </w:rPr>
          <w:t xml:space="preserve">Understanding </w:t>
        </w:r>
        <w:proofErr w:type="spellStart"/>
        <w:r w:rsidR="0083430D" w:rsidRPr="0083430D">
          <w:rPr>
            <w:rStyle w:val="Hyperlink"/>
          </w:rPr>
          <w:t>ngrep</w:t>
        </w:r>
        <w:proofErr w:type="spellEnd"/>
      </w:hyperlink>
    </w:p>
    <w:p w14:paraId="6EF68FBB" w14:textId="1994D244" w:rsidR="00533EDF" w:rsidRDefault="008D5456" w:rsidP="005B0CB2">
      <w:pPr>
        <w:pStyle w:val="Heading1"/>
      </w:pPr>
      <w:bookmarkStart w:id="3" w:name="_Toc20147836"/>
      <w:r>
        <w:t>SIP Packets</w:t>
      </w:r>
      <w:bookmarkEnd w:id="3"/>
    </w:p>
    <w:p w14:paraId="77D45AC4" w14:textId="665CCEF7" w:rsidR="008D5456" w:rsidRDefault="006A39AA" w:rsidP="008D5456">
      <w:pPr>
        <w:pStyle w:val="Heading2"/>
      </w:pPr>
      <w:bookmarkStart w:id="4" w:name="_Toc20147837"/>
      <w:r>
        <w:t>Basic Concepts</w:t>
      </w:r>
      <w:bookmarkEnd w:id="4"/>
    </w:p>
    <w:p w14:paraId="117CCB8D" w14:textId="29B7A461" w:rsidR="005B4A20" w:rsidRDefault="005B4A20" w:rsidP="005B4A20">
      <w:pPr>
        <w:pStyle w:val="Heading3"/>
      </w:pPr>
      <w:bookmarkStart w:id="5" w:name="_Toc20147838"/>
      <w:r>
        <w:t>User Agents</w:t>
      </w:r>
      <w:bookmarkEnd w:id="5"/>
    </w:p>
    <w:p w14:paraId="0529D9B6" w14:textId="76947559" w:rsidR="005B4A20" w:rsidRPr="005B4A20" w:rsidRDefault="00B81C88" w:rsidP="005B4A20">
      <w:r>
        <w:t xml:space="preserve">A normal device capable of listening and emitting SIP packets. </w:t>
      </w:r>
      <w:r w:rsidR="005B4A20" w:rsidRPr="005B4A20">
        <w:t xml:space="preserve">A </w:t>
      </w:r>
      <w:r w:rsidR="005B4A20">
        <w:t xml:space="preserve">device </w:t>
      </w:r>
      <w:r w:rsidR="005B4A20" w:rsidRPr="005B4A20">
        <w:t>can act as both a user agent client and user agent server</w:t>
      </w:r>
      <w:r w:rsidR="005B4A20">
        <w:t xml:space="preserve"> for SIP transactions:</w:t>
      </w:r>
    </w:p>
    <w:p w14:paraId="1CFE91F1" w14:textId="4FC89E10" w:rsidR="008D5456" w:rsidRDefault="00CC3059" w:rsidP="008C1DE4">
      <w:pPr>
        <w:pStyle w:val="ListParagraph"/>
        <w:numPr>
          <w:ilvl w:val="0"/>
          <w:numId w:val="3"/>
        </w:numPr>
      </w:pPr>
      <w:r>
        <w:t>User Agent Server (UAS): A user agent server is a logical entity that generates a response to a SIP request.</w:t>
      </w:r>
    </w:p>
    <w:p w14:paraId="265BF9E2" w14:textId="2972FF45" w:rsidR="005B4A20" w:rsidRDefault="008C1DE4" w:rsidP="005B4A20">
      <w:pPr>
        <w:pStyle w:val="ListParagraph"/>
        <w:numPr>
          <w:ilvl w:val="0"/>
          <w:numId w:val="3"/>
        </w:numPr>
      </w:pPr>
      <w:r>
        <w:t>User Agent Client (UAC): A user agent client is a logical entity that creates a new request, and then uses the client transaction state machinery to send it. The role of UAC lasts only for the duration of that transaction. In other words, if a piece of software initiates a request, it acts as a UAC for the duration of that transaction. If it receives a request later, it assumes the role of a user agent server for the processing of that transaction.</w:t>
      </w:r>
    </w:p>
    <w:p w14:paraId="3BB7C0F3" w14:textId="72973106" w:rsidR="005B4A20" w:rsidRDefault="005B4A20" w:rsidP="005B4A20">
      <w:pPr>
        <w:pStyle w:val="Heading3"/>
      </w:pPr>
      <w:bookmarkStart w:id="6" w:name="_Toc20147839"/>
      <w:r>
        <w:t>Proxy Servers</w:t>
      </w:r>
      <w:bookmarkEnd w:id="6"/>
    </w:p>
    <w:p w14:paraId="39F9ADB5" w14:textId="1700062B" w:rsidR="00AE4072" w:rsidRDefault="00AE4072" w:rsidP="005B4A20">
      <w:r>
        <w:t xml:space="preserve">An intermediary entity that acts as both a server and a client for the purpose of making requests on behalf of other clients. A </w:t>
      </w:r>
      <w:r w:rsidRPr="005B4A20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 xml:space="preserve"> server primarily plays the role of routing, which means its job is to ensure that a request is sent to another entity "closer" to the targeted user. Proxies are also useful for enforcing policy (for example, making sure a user is allowed to make a call). A </w:t>
      </w:r>
      <w:r w:rsidRPr="005B4A20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 xml:space="preserve"> interprets, and, if necessary, rewrites specific parts of a request message before forwarding it.</w:t>
      </w:r>
      <w:r w:rsidR="005B4A20">
        <w:t xml:space="preserve"> A proxy server can have stateless or stateful properties</w:t>
      </w:r>
    </w:p>
    <w:p w14:paraId="271A52C9" w14:textId="604D3F2A" w:rsidR="006A39AA" w:rsidRDefault="006A39AA" w:rsidP="006A39AA">
      <w:pPr>
        <w:pStyle w:val="ListParagraph"/>
        <w:numPr>
          <w:ilvl w:val="0"/>
          <w:numId w:val="5"/>
        </w:numPr>
      </w:pPr>
      <w:r>
        <w:t xml:space="preserve">Stateless </w:t>
      </w:r>
      <w:r w:rsidRPr="006A39AA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 xml:space="preserve">: A logical entity that does not maintain the client or server transaction state machines defined in this specification when it processes requests. A stateless </w:t>
      </w:r>
      <w:r w:rsidRPr="006A39AA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 xml:space="preserve"> forwards every request it receives downstream and every response it receives upstream.</w:t>
      </w:r>
    </w:p>
    <w:p w14:paraId="0E7D1390" w14:textId="6B6CFC8F" w:rsidR="006A39AA" w:rsidRDefault="006A39AA" w:rsidP="006A39AA">
      <w:pPr>
        <w:pStyle w:val="ListParagraph"/>
        <w:numPr>
          <w:ilvl w:val="0"/>
          <w:numId w:val="5"/>
        </w:numPr>
      </w:pPr>
      <w:r>
        <w:t xml:space="preserve">Stateful </w:t>
      </w:r>
      <w:r w:rsidRPr="006A39AA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 xml:space="preserve">: A logical entity that maintains the client and server transaction state machines defined by this specification during the processing of a request, also known as a transaction stateful </w:t>
      </w:r>
      <w:r w:rsidRPr="006A39AA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 xml:space="preserve">. A (transaction) stateful </w:t>
      </w:r>
      <w:r w:rsidRPr="006A39AA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 xml:space="preserve"> is not the same as a call stateful </w:t>
      </w:r>
      <w:r w:rsidRPr="006A39AA">
        <w:rPr>
          <w:rStyle w:val="highlight"/>
          <w:rFonts w:ascii="Courier New" w:hAnsi="Courier New" w:cs="Courier New"/>
          <w:sz w:val="25"/>
          <w:szCs w:val="25"/>
        </w:rPr>
        <w:t>proxy</w:t>
      </w:r>
      <w:r>
        <w:t>.</w:t>
      </w:r>
    </w:p>
    <w:p w14:paraId="4F21E758" w14:textId="77777777" w:rsidR="00123833" w:rsidRDefault="00123833" w:rsidP="00123833"/>
    <w:p w14:paraId="4DFD7D6B" w14:textId="7550D8EF" w:rsidR="00B81C88" w:rsidRDefault="000728DE" w:rsidP="00B81C88">
      <w:pPr>
        <w:pStyle w:val="Heading2"/>
      </w:pPr>
      <w:bookmarkStart w:id="7" w:name="_Toc20147840"/>
      <w:r>
        <w:t xml:space="preserve">What are </w:t>
      </w:r>
      <w:r w:rsidR="00B81C88">
        <w:t>SIP Messages</w:t>
      </w:r>
      <w:bookmarkEnd w:id="7"/>
    </w:p>
    <w:p w14:paraId="399F3339" w14:textId="3F973FDD" w:rsidR="000728DE" w:rsidRDefault="000728DE" w:rsidP="000728DE">
      <w:r w:rsidRPr="000728DE">
        <w:t>A SIP message is either a request from a client to a server, or a response from a server to a client.</w:t>
      </w:r>
    </w:p>
    <w:p w14:paraId="407B1B8D" w14:textId="77777777" w:rsidR="000728DE" w:rsidRDefault="000728DE" w:rsidP="000728DE">
      <w:r w:rsidRPr="000728DE">
        <w:t xml:space="preserve">Both </w:t>
      </w:r>
      <w:r w:rsidRPr="000728DE">
        <w:rPr>
          <w:b/>
          <w:bCs/>
        </w:rPr>
        <w:t>Request</w:t>
      </w:r>
      <w:r w:rsidRPr="000728DE">
        <w:t xml:space="preserve"> and </w:t>
      </w:r>
      <w:r w:rsidRPr="000728DE">
        <w:rPr>
          <w:b/>
          <w:bCs/>
        </w:rPr>
        <w:t>Response</w:t>
      </w:r>
      <w:r w:rsidRPr="000728DE">
        <w:t xml:space="preserve"> messages use</w:t>
      </w:r>
      <w:r>
        <w:t xml:space="preserve"> </w:t>
      </w:r>
      <w:r w:rsidRPr="000728DE">
        <w:t>the basic format of RFC 2822</w:t>
      </w:r>
      <w:r>
        <w:t xml:space="preserve"> </w:t>
      </w:r>
      <w:r w:rsidRPr="000728DE">
        <w:t>Internet Message Format, even though the syntax differs in</w:t>
      </w:r>
      <w:r>
        <w:t xml:space="preserve"> </w:t>
      </w:r>
      <w:r w:rsidRPr="000728DE">
        <w:t>character set and syntax specifics (</w:t>
      </w:r>
      <w:r>
        <w:t xml:space="preserve">i.e. </w:t>
      </w:r>
      <w:r w:rsidRPr="000728DE">
        <w:t>SIP allows header fields that would not be valid RFC 2822 header fields, for example.)</w:t>
      </w:r>
    </w:p>
    <w:p w14:paraId="40706A46" w14:textId="77777777" w:rsidR="000728DE" w:rsidRDefault="000728DE" w:rsidP="000728DE">
      <w:r w:rsidRPr="000728DE">
        <w:t>Both types</w:t>
      </w:r>
      <w:r>
        <w:t xml:space="preserve"> </w:t>
      </w:r>
      <w:r w:rsidRPr="000728DE">
        <w:t>of messages consist of a start-line, one or more header fields, an</w:t>
      </w:r>
      <w:r>
        <w:t xml:space="preserve"> </w:t>
      </w:r>
      <w:r w:rsidRPr="000728DE">
        <w:t>empty line indicating the end of the header fields, and an optional message-body.</w:t>
      </w:r>
    </w:p>
    <w:p w14:paraId="54903F9A" w14:textId="22F0BA47" w:rsidR="000728DE" w:rsidRDefault="000728DE" w:rsidP="000728DE">
      <w:pPr>
        <w:pStyle w:val="Blockofcode"/>
      </w:pPr>
      <w:r w:rsidRPr="000728DE">
        <w:t xml:space="preserve">generic-message  </w:t>
      </w:r>
      <w:r>
        <w:t xml:space="preserve"> </w:t>
      </w:r>
      <w:r w:rsidRPr="000728DE">
        <w:t>=</w:t>
      </w:r>
      <w:r>
        <w:tab/>
      </w:r>
      <w:r w:rsidRPr="000728DE">
        <w:t>start-line</w:t>
      </w:r>
    </w:p>
    <w:p w14:paraId="1CB0C0EF" w14:textId="77777777" w:rsidR="000728DE" w:rsidRDefault="000728DE" w:rsidP="000728DE">
      <w:pPr>
        <w:pStyle w:val="Blockofcode"/>
      </w:pPr>
      <w:r>
        <w:tab/>
      </w:r>
      <w:r>
        <w:tab/>
      </w:r>
      <w:r>
        <w:tab/>
      </w:r>
      <w:r>
        <w:tab/>
      </w:r>
      <w:r w:rsidRPr="000728DE">
        <w:t>*message-header</w:t>
      </w:r>
    </w:p>
    <w:p w14:paraId="32271F02" w14:textId="77777777" w:rsidR="000728DE" w:rsidRDefault="000728DE" w:rsidP="000728DE">
      <w:pPr>
        <w:pStyle w:val="Blockofcode"/>
      </w:pPr>
      <w:bookmarkStart w:id="8" w:name="_Hlk20133582"/>
      <w:r>
        <w:tab/>
      </w:r>
      <w:r>
        <w:tab/>
      </w:r>
      <w:r>
        <w:tab/>
      </w:r>
      <w:r>
        <w:tab/>
      </w:r>
      <w:bookmarkEnd w:id="8"/>
      <w:r w:rsidRPr="000728DE">
        <w:t>CRLF</w:t>
      </w:r>
    </w:p>
    <w:p w14:paraId="46DD9253" w14:textId="77777777" w:rsidR="000728DE" w:rsidRDefault="000728DE" w:rsidP="000728DE">
      <w:pPr>
        <w:pStyle w:val="Blockofcode"/>
      </w:pPr>
      <w:r w:rsidRPr="000728DE">
        <w:tab/>
      </w:r>
      <w:r w:rsidRPr="000728DE">
        <w:tab/>
      </w:r>
      <w:r w:rsidRPr="000728DE">
        <w:tab/>
      </w:r>
      <w:r w:rsidRPr="000728DE">
        <w:tab/>
        <w:t>[ message-body ]</w:t>
      </w:r>
    </w:p>
    <w:p w14:paraId="73BDA759" w14:textId="77777777" w:rsidR="000728DE" w:rsidRDefault="000728DE" w:rsidP="000728DE">
      <w:pPr>
        <w:pStyle w:val="Blockofcode"/>
      </w:pPr>
      <w:r w:rsidRPr="000728DE">
        <w:t xml:space="preserve">start-line       </w:t>
      </w:r>
      <w:r>
        <w:t xml:space="preserve"> </w:t>
      </w:r>
      <w:r w:rsidRPr="000728DE">
        <w:t>=</w:t>
      </w:r>
      <w:r>
        <w:tab/>
      </w:r>
      <w:r w:rsidRPr="000728DE">
        <w:t>Request-Line / Status-Line</w:t>
      </w:r>
    </w:p>
    <w:p w14:paraId="48F913A5" w14:textId="77777777" w:rsidR="00170C09" w:rsidRDefault="00170C09" w:rsidP="000728DE"/>
    <w:p w14:paraId="20029828" w14:textId="2750271C" w:rsidR="00170C09" w:rsidRDefault="000728DE" w:rsidP="000728DE">
      <w:r w:rsidRPr="000728DE">
        <w:t>The start-line, each message-header line, and the empty line MUST be terminated by a carriage-return line-feed sequence (CRLF). Note that the empty line MUST be present even if the message-body is not.</w:t>
      </w:r>
    </w:p>
    <w:p w14:paraId="2879EA69" w14:textId="486EF5FE" w:rsidR="000728DE" w:rsidRDefault="000728DE" w:rsidP="000728DE">
      <w:r w:rsidRPr="000728DE">
        <w:t xml:space="preserve">Except for the above difference in character sets, much of SIP’s message and header field syntax is identical to HTTP/1.1. </w:t>
      </w:r>
      <w:r w:rsidR="00170C09">
        <w:t>But KEEP IN MIND</w:t>
      </w:r>
      <w:r w:rsidRPr="000728DE">
        <w:t>, SIP is not an extension of HTTP.</w:t>
      </w:r>
    </w:p>
    <w:p w14:paraId="63DFFD78" w14:textId="77777777" w:rsidR="00123833" w:rsidRPr="000728DE" w:rsidRDefault="00123833" w:rsidP="000728DE"/>
    <w:p w14:paraId="3649D65A" w14:textId="730D1DB1" w:rsidR="008C1DE4" w:rsidRDefault="00ED3573" w:rsidP="00B81C88">
      <w:pPr>
        <w:pStyle w:val="Heading3"/>
      </w:pPr>
      <w:bookmarkStart w:id="9" w:name="_Toc20147841"/>
      <w:r>
        <w:t>SIP Request</w:t>
      </w:r>
      <w:bookmarkEnd w:id="9"/>
    </w:p>
    <w:p w14:paraId="77E5797F" w14:textId="77777777" w:rsidR="00383142" w:rsidRDefault="00170C09" w:rsidP="00170C09">
      <w:r w:rsidRPr="00170C09">
        <w:t>SIP requests are distinguished by having a Request-Line for a start-line.  A Request-Line contains a method name, a Request-URI, and the</w:t>
      </w:r>
      <w:r w:rsidR="00383142">
        <w:t xml:space="preserve"> </w:t>
      </w:r>
      <w:r w:rsidRPr="00170C09">
        <w:t>protocol version separated by a single space (SP) character.</w:t>
      </w:r>
    </w:p>
    <w:p w14:paraId="0BDD792F" w14:textId="77777777" w:rsidR="00383142" w:rsidRDefault="00170C09" w:rsidP="00170C09">
      <w:r w:rsidRPr="00170C09">
        <w:t>The Request-Line ends with CRLF.</w:t>
      </w:r>
      <w:r w:rsidR="00383142">
        <w:t xml:space="preserve"> </w:t>
      </w:r>
      <w:r w:rsidRPr="00170C09">
        <w:t xml:space="preserve">No </w:t>
      </w:r>
      <w:r w:rsidR="00383142" w:rsidRPr="000728DE">
        <w:t xml:space="preserve">carriage-return </w:t>
      </w:r>
      <w:r w:rsidR="00383142">
        <w:t>(</w:t>
      </w:r>
      <w:r w:rsidRPr="00170C09">
        <w:t>CR</w:t>
      </w:r>
      <w:r w:rsidR="00383142">
        <w:t>)</w:t>
      </w:r>
      <w:r w:rsidRPr="00170C09">
        <w:t xml:space="preserve"> or</w:t>
      </w:r>
      <w:r w:rsidR="00383142">
        <w:t xml:space="preserve"> </w:t>
      </w:r>
      <w:r w:rsidR="00383142" w:rsidRPr="000728DE">
        <w:t>line-feed</w:t>
      </w:r>
      <w:r w:rsidR="00383142">
        <w:t xml:space="preserve"> (</w:t>
      </w:r>
      <w:r w:rsidRPr="00170C09">
        <w:t>LF</w:t>
      </w:r>
      <w:r w:rsidR="00383142">
        <w:t>)</w:t>
      </w:r>
      <w:r w:rsidRPr="00170C09">
        <w:t xml:space="preserve"> are allowed except in the end-of-line CRLF sequence.  No linear whitespace (LWS) is allowed in any of the elements.</w:t>
      </w:r>
    </w:p>
    <w:p w14:paraId="5939011E" w14:textId="789012D8" w:rsidR="00170C09" w:rsidRDefault="00170C09" w:rsidP="00383142">
      <w:pPr>
        <w:pStyle w:val="Blockofcode"/>
      </w:pPr>
      <w:r w:rsidRPr="00170C09">
        <w:t xml:space="preserve">Request-Line  =  </w:t>
      </w:r>
      <w:r w:rsidRPr="00383142">
        <w:rPr>
          <w:b/>
          <w:bCs/>
        </w:rPr>
        <w:t>Method</w:t>
      </w:r>
      <w:r w:rsidRPr="00170C09">
        <w:t xml:space="preserve"> SP </w:t>
      </w:r>
      <w:r w:rsidRPr="00383142">
        <w:rPr>
          <w:b/>
          <w:bCs/>
        </w:rPr>
        <w:t>Request-URI</w:t>
      </w:r>
      <w:r w:rsidRPr="00170C09">
        <w:t xml:space="preserve"> SP </w:t>
      </w:r>
      <w:r w:rsidRPr="00383142">
        <w:rPr>
          <w:b/>
          <w:bCs/>
        </w:rPr>
        <w:t>SIP-Version</w:t>
      </w:r>
      <w:r w:rsidRPr="00170C09">
        <w:t xml:space="preserve"> CRLF</w:t>
      </w:r>
    </w:p>
    <w:p w14:paraId="4A2FD710" w14:textId="4CDC1CD2" w:rsidR="00383142" w:rsidRDefault="00383142" w:rsidP="00383142"/>
    <w:p w14:paraId="66313D02" w14:textId="77777777" w:rsidR="00383142" w:rsidRDefault="00383142" w:rsidP="00383142">
      <w:pPr>
        <w:rPr>
          <w:rStyle w:val="Heading4Char"/>
        </w:rPr>
      </w:pPr>
      <w:r w:rsidRPr="00383142">
        <w:rPr>
          <w:rStyle w:val="Heading4Char"/>
        </w:rPr>
        <w:t>Method</w:t>
      </w:r>
    </w:p>
    <w:p w14:paraId="334A7A75" w14:textId="6BAA4225" w:rsidR="00383142" w:rsidRPr="00170C09" w:rsidRDefault="00383142" w:rsidP="00383142">
      <w:r w:rsidRPr="00383142">
        <w:t>This specification defines six methods: REGISTER for</w:t>
      </w:r>
      <w:r>
        <w:t xml:space="preserve"> </w:t>
      </w:r>
      <w:r w:rsidRPr="00383142">
        <w:t>registering contact information, INVITE, ACK, and CANCEL for</w:t>
      </w:r>
      <w:r>
        <w:t xml:space="preserve"> </w:t>
      </w:r>
      <w:r w:rsidRPr="00383142">
        <w:t>setting up sessions, BYE for terminating sessions, and OPTIONS for querying servers about their capabilities.  SIP</w:t>
      </w:r>
      <w:r>
        <w:t xml:space="preserve"> </w:t>
      </w:r>
      <w:r w:rsidRPr="00383142">
        <w:t>extensions, documented in standards track RFCs, may define</w:t>
      </w:r>
      <w:r>
        <w:t xml:space="preserve"> </w:t>
      </w:r>
      <w:r w:rsidRPr="00383142">
        <w:t>additional methods.</w:t>
      </w:r>
    </w:p>
    <w:p w14:paraId="38CCA8E1" w14:textId="54248616" w:rsidR="00B81C88" w:rsidRPr="00B81C88" w:rsidRDefault="00383142" w:rsidP="00B81C88">
      <w:r>
        <w:t>For now, t</w:t>
      </w:r>
      <w:r w:rsidR="00B81C88">
        <w:t>here are fourteen SIP Request methods of which the first six are the most basic request / method types:</w:t>
      </w:r>
    </w:p>
    <w:p w14:paraId="39C99B48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>INVITE</w:t>
      </w:r>
      <w:r w:rsidRPr="00ED3573">
        <w:t xml:space="preserve"> = Establishes a session.</w:t>
      </w:r>
    </w:p>
    <w:p w14:paraId="0656EF07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>ACK</w:t>
      </w:r>
      <w:r w:rsidRPr="00ED3573">
        <w:t xml:space="preserve"> = Confirms an INVITE request.</w:t>
      </w:r>
    </w:p>
    <w:p w14:paraId="501C992A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>BYE</w:t>
      </w:r>
      <w:r w:rsidRPr="00ED3573">
        <w:t xml:space="preserve"> = Ends a session.</w:t>
      </w:r>
    </w:p>
    <w:p w14:paraId="742CADE1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>CANCEL</w:t>
      </w:r>
      <w:r w:rsidRPr="00ED3573">
        <w:t xml:space="preserve"> = Cancels establishing of a session.</w:t>
      </w:r>
    </w:p>
    <w:p w14:paraId="711797D5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>REGISTER</w:t>
      </w:r>
      <w:r w:rsidRPr="00ED3573">
        <w:t xml:space="preserve"> = Communicates user location (host name, IP).</w:t>
      </w:r>
    </w:p>
    <w:p w14:paraId="3128B367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>OPTIONS</w:t>
      </w:r>
      <w:r w:rsidRPr="00ED3573">
        <w:t xml:space="preserve"> = Communicates information about the capabilities of the calling and receiving SIP phones.</w:t>
      </w:r>
    </w:p>
    <w:p w14:paraId="017734FD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PRACK = </w:t>
      </w:r>
      <w:r w:rsidRPr="00ED3573">
        <w:t>Provisional Acknowledgement.</w:t>
      </w:r>
    </w:p>
    <w:p w14:paraId="553874B9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SUBSCRIBE = </w:t>
      </w:r>
      <w:r w:rsidRPr="00ED3573">
        <w:t>Subscribes for Notification from the notifier.</w:t>
      </w:r>
    </w:p>
    <w:p w14:paraId="71E2BA7E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NOTIFY = </w:t>
      </w:r>
      <w:r w:rsidRPr="00ED3573">
        <w:t>Notifies the subscriber of a new event.</w:t>
      </w:r>
    </w:p>
    <w:p w14:paraId="22195E8C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PUBLISH = </w:t>
      </w:r>
      <w:r w:rsidRPr="00ED3573">
        <w:t>Publishes an event to the Server.</w:t>
      </w:r>
    </w:p>
    <w:p w14:paraId="424CF48E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INFO = </w:t>
      </w:r>
      <w:r w:rsidRPr="00ED3573">
        <w:t xml:space="preserve">Sends </w:t>
      </w:r>
      <w:proofErr w:type="spellStart"/>
      <w:r w:rsidRPr="00ED3573">
        <w:t>mid session</w:t>
      </w:r>
      <w:proofErr w:type="spellEnd"/>
      <w:r w:rsidRPr="00ED3573">
        <w:t xml:space="preserve"> information.</w:t>
      </w:r>
    </w:p>
    <w:p w14:paraId="1D4EC14E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REFER = </w:t>
      </w:r>
      <w:r w:rsidRPr="00ED3573">
        <w:t>Asks the recipient to issue call transfer.</w:t>
      </w:r>
    </w:p>
    <w:p w14:paraId="715A9F61" w14:textId="77777777" w:rsidR="00ED3573" w:rsidRP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MESSAGE = </w:t>
      </w:r>
      <w:r w:rsidRPr="00ED3573">
        <w:t>Transports Instant Messages.</w:t>
      </w:r>
    </w:p>
    <w:p w14:paraId="3CA14878" w14:textId="2AF3AFB3" w:rsidR="00ED3573" w:rsidRDefault="00ED3573" w:rsidP="00ED3573">
      <w:pPr>
        <w:numPr>
          <w:ilvl w:val="0"/>
          <w:numId w:val="6"/>
        </w:numPr>
      </w:pPr>
      <w:r w:rsidRPr="00ED3573">
        <w:rPr>
          <w:b/>
          <w:bCs/>
        </w:rPr>
        <w:t xml:space="preserve">UPDATE = </w:t>
      </w:r>
      <w:r w:rsidRPr="00ED3573">
        <w:t>Modifies the state of a session.</w:t>
      </w:r>
    </w:p>
    <w:p w14:paraId="61A82664" w14:textId="77777777" w:rsidR="00123833" w:rsidRDefault="00123833" w:rsidP="00123833"/>
    <w:p w14:paraId="0FB9C37C" w14:textId="77777777" w:rsidR="00383142" w:rsidRDefault="00383142" w:rsidP="00383142">
      <w:pPr>
        <w:pStyle w:val="Heading4"/>
      </w:pPr>
      <w:r w:rsidRPr="00383142">
        <w:t>Request-URI</w:t>
      </w:r>
    </w:p>
    <w:p w14:paraId="572923CA" w14:textId="6CABCF63" w:rsidR="00383142" w:rsidRDefault="00383142" w:rsidP="00383142">
      <w:r w:rsidRPr="00383142">
        <w:t>The Request-URI is a SIP or SIPS URI as described in</w:t>
      </w:r>
      <w:r>
        <w:t xml:space="preserve"> </w:t>
      </w:r>
      <w:r w:rsidRPr="00383142">
        <w:t>Section 19.1 or a general URI. It indicates the user or service to which this request is being addressed. The Request-URI MUST NOT contain unescaped spaces or control characters and MUST NOT be enclosed in "&lt;&gt;".</w:t>
      </w:r>
    </w:p>
    <w:p w14:paraId="3DD1DE41" w14:textId="5AFB65FF" w:rsidR="00383142" w:rsidRDefault="00383142" w:rsidP="00383142">
      <w:r w:rsidRPr="00383142">
        <w:t>SIP elements MAY support Request-URIs with schemes other than</w:t>
      </w:r>
      <w:r>
        <w:t xml:space="preserve"> </w:t>
      </w:r>
      <w:r w:rsidRPr="00383142">
        <w:t>"sip" and "sips", for example the "</w:t>
      </w:r>
      <w:proofErr w:type="spellStart"/>
      <w:r w:rsidRPr="00383142">
        <w:t>tel</w:t>
      </w:r>
      <w:proofErr w:type="spellEnd"/>
      <w:r w:rsidRPr="00383142">
        <w:t>" URI scheme of RFC 2806.  SIP elements MAY translate non-SIP URIs using any</w:t>
      </w:r>
      <w:r>
        <w:t xml:space="preserve"> </w:t>
      </w:r>
      <w:r w:rsidRPr="00383142">
        <w:t>mechanism at their disposal, resulting in SIP URI, SIPS URI, or some other scheme.</w:t>
      </w:r>
    </w:p>
    <w:p w14:paraId="7984BB7A" w14:textId="77777777" w:rsidR="00123833" w:rsidRDefault="00123833" w:rsidP="00383142"/>
    <w:p w14:paraId="1E6376F8" w14:textId="77777777" w:rsidR="00383142" w:rsidRDefault="00383142" w:rsidP="00383142">
      <w:pPr>
        <w:pStyle w:val="Heading4"/>
      </w:pPr>
      <w:r w:rsidRPr="00383142">
        <w:t>SIP-Version</w:t>
      </w:r>
    </w:p>
    <w:p w14:paraId="7999989B" w14:textId="1E7C5FED" w:rsidR="00123833" w:rsidRDefault="00383142" w:rsidP="00123833">
      <w:r w:rsidRPr="00383142">
        <w:t>Both request and response messages include the version of SIP in use regarding version</w:t>
      </w:r>
      <w:r>
        <w:t xml:space="preserve"> </w:t>
      </w:r>
      <w:r w:rsidRPr="00383142">
        <w:t>ordering, compliance requirements, and upgrading of version</w:t>
      </w:r>
      <w:r>
        <w:t xml:space="preserve"> </w:t>
      </w:r>
      <w:r w:rsidRPr="00383142">
        <w:t>numbers.  To be compliant with this specification,</w:t>
      </w:r>
      <w:r>
        <w:t xml:space="preserve"> </w:t>
      </w:r>
      <w:r w:rsidRPr="00383142">
        <w:t>applications sending SIP messages MUST include a SIP-Version</w:t>
      </w:r>
      <w:r w:rsidR="00236590">
        <w:t xml:space="preserve"> </w:t>
      </w:r>
      <w:r w:rsidRPr="00383142">
        <w:t>of "SIP/2.0".  The SIP-Version string is case-insensitive, but implementations MUST send upper-case.</w:t>
      </w:r>
      <w:r>
        <w:t xml:space="preserve"> </w:t>
      </w:r>
      <w:r w:rsidRPr="00383142">
        <w:t>Unlike HTTP/1.1, SIP treats the version number as a literal string. In practice, this should make no difference.</w:t>
      </w:r>
    </w:p>
    <w:p w14:paraId="2478C6CA" w14:textId="77777777" w:rsidR="00123833" w:rsidRDefault="00123833" w:rsidP="00123833"/>
    <w:p w14:paraId="4EE10BBE" w14:textId="411C669E" w:rsidR="00ED3573" w:rsidRDefault="00ED3573" w:rsidP="00B81C88">
      <w:pPr>
        <w:pStyle w:val="Heading3"/>
      </w:pPr>
      <w:bookmarkStart w:id="10" w:name="_Toc20147842"/>
      <w:r>
        <w:t>SIP Responses</w:t>
      </w:r>
      <w:bookmarkEnd w:id="10"/>
    </w:p>
    <w:p w14:paraId="5D16BDF6" w14:textId="77777777" w:rsidR="00236590" w:rsidRDefault="00236590" w:rsidP="00B81C88">
      <w:r w:rsidRPr="00236590">
        <w:t>SIP responses are distinguished from requests by having a Status-Line</w:t>
      </w:r>
      <w:r>
        <w:t xml:space="preserve"> </w:t>
      </w:r>
      <w:r w:rsidRPr="00236590">
        <w:t>as their start-line. A Status-Line consists of the protocol version</w:t>
      </w:r>
      <w:r>
        <w:t xml:space="preserve"> </w:t>
      </w:r>
      <w:r w:rsidRPr="00236590">
        <w:t>followed by a numeric Status-Code and its associated textual phrase,</w:t>
      </w:r>
      <w:r>
        <w:t xml:space="preserve"> </w:t>
      </w:r>
      <w:r w:rsidRPr="00236590">
        <w:t>with each element separated by a single SP character.</w:t>
      </w:r>
    </w:p>
    <w:p w14:paraId="6B1C4FA0" w14:textId="63F22F8A" w:rsidR="00236590" w:rsidRDefault="00236590" w:rsidP="00B81C88">
      <w:r w:rsidRPr="00236590">
        <w:t>No CR or LF is allowed except in the final CRLF sequence.</w:t>
      </w:r>
    </w:p>
    <w:p w14:paraId="2B9D250C" w14:textId="35B13A74" w:rsidR="00236590" w:rsidRDefault="00236590" w:rsidP="00E11729">
      <w:pPr>
        <w:pStyle w:val="Blockofcode"/>
      </w:pPr>
      <w:r w:rsidRPr="00236590">
        <w:t xml:space="preserve">Status-Line  =  </w:t>
      </w:r>
      <w:r w:rsidRPr="00123833">
        <w:rPr>
          <w:b/>
          <w:bCs/>
        </w:rPr>
        <w:t>SIP-Version</w:t>
      </w:r>
      <w:r w:rsidRPr="00236590">
        <w:t xml:space="preserve"> SP </w:t>
      </w:r>
      <w:r w:rsidRPr="00123833">
        <w:rPr>
          <w:b/>
          <w:bCs/>
        </w:rPr>
        <w:t>Status-Code</w:t>
      </w:r>
      <w:r w:rsidRPr="00236590">
        <w:t xml:space="preserve"> SP </w:t>
      </w:r>
      <w:r w:rsidRPr="00123833">
        <w:rPr>
          <w:b/>
          <w:bCs/>
        </w:rPr>
        <w:t>Reason-Phrase</w:t>
      </w:r>
      <w:r w:rsidRPr="00236590">
        <w:t xml:space="preserve"> CRLF</w:t>
      </w:r>
    </w:p>
    <w:p w14:paraId="087EFEE9" w14:textId="0B05D6B6" w:rsidR="00E11729" w:rsidRDefault="00E11729" w:rsidP="00B81C88"/>
    <w:p w14:paraId="73E5168C" w14:textId="77777777" w:rsidR="008E4D84" w:rsidRDefault="00E11729" w:rsidP="00B81C88">
      <w:r w:rsidRPr="00E11729">
        <w:t>The Status-Code is a 3-digit integer result code that indicates the outcome of an attempt to understand and satisfy a request. The</w:t>
      </w:r>
      <w:r>
        <w:t xml:space="preserve"> </w:t>
      </w:r>
      <w:r w:rsidRPr="00E11729">
        <w:t>Reason-Phrase is intended to give a short textual description of the Status-Code.</w:t>
      </w:r>
      <w:r>
        <w:t xml:space="preserve"> </w:t>
      </w:r>
      <w:r w:rsidRPr="00E11729">
        <w:t>The Status-Code is intended for use by automata,</w:t>
      </w:r>
      <w:r>
        <w:t xml:space="preserve"> </w:t>
      </w:r>
      <w:r w:rsidRPr="00E11729">
        <w:t>whereas the Reason-Phrase is intended for the human user. A client</w:t>
      </w:r>
      <w:r>
        <w:t xml:space="preserve"> </w:t>
      </w:r>
      <w:r w:rsidRPr="00E11729">
        <w:t>is not required to examine or display the Reason-Phrase.</w:t>
      </w:r>
    </w:p>
    <w:p w14:paraId="7A0AC214" w14:textId="369EE0C9" w:rsidR="00E11729" w:rsidRDefault="00E11729" w:rsidP="00B81C88">
      <w:r w:rsidRPr="00E11729">
        <w:t>While this specification suggests specific wording for the reason</w:t>
      </w:r>
      <w:r>
        <w:t xml:space="preserve"> </w:t>
      </w:r>
      <w:r w:rsidRPr="00E11729">
        <w:t>phrase, implementations MAY choose other text, for example, in the</w:t>
      </w:r>
      <w:r>
        <w:t xml:space="preserve"> </w:t>
      </w:r>
      <w:r w:rsidRPr="00E11729">
        <w:t>language indicated in the Accept-Language header field of the</w:t>
      </w:r>
      <w:r>
        <w:t xml:space="preserve"> </w:t>
      </w:r>
      <w:r w:rsidRPr="00E11729">
        <w:t>request.</w:t>
      </w:r>
    </w:p>
    <w:p w14:paraId="62EC1F31" w14:textId="5DFBC575" w:rsidR="00B81C88" w:rsidRPr="00B81C88" w:rsidRDefault="008E4D84" w:rsidP="008E4D84">
      <w:r w:rsidRPr="008E4D84">
        <w:t>The first digit of the Status-Code defines the class of response.</w:t>
      </w:r>
      <w:r>
        <w:t xml:space="preserve"> </w:t>
      </w:r>
      <w:r w:rsidRPr="008E4D84">
        <w:t>The last two digits do not have any categorization role.</w:t>
      </w:r>
      <w:r>
        <w:t xml:space="preserve"> </w:t>
      </w:r>
      <w:r w:rsidRPr="008E4D84">
        <w:t>For this</w:t>
      </w:r>
      <w:r>
        <w:t xml:space="preserve"> </w:t>
      </w:r>
      <w:r w:rsidRPr="008E4D84">
        <w:t>reason, any response with a status code between 100 and 199 is</w:t>
      </w:r>
      <w:r>
        <w:t xml:space="preserve"> </w:t>
      </w:r>
      <w:r w:rsidRPr="008E4D84">
        <w:t>referred to as a "1xx response", any response with a status code</w:t>
      </w:r>
      <w:r>
        <w:t xml:space="preserve"> </w:t>
      </w:r>
      <w:r w:rsidRPr="008E4D84">
        <w:t>between 200 and 299 as a "2xx response", and so on. SIP/2.0 allows</w:t>
      </w:r>
      <w:r>
        <w:t xml:space="preserve"> </w:t>
      </w:r>
      <w:r w:rsidRPr="008E4D84">
        <w:t>six values for the first digit</w:t>
      </w:r>
      <w:r>
        <w:t>:</w:t>
      </w:r>
    </w:p>
    <w:p w14:paraId="13A013CC" w14:textId="77777777" w:rsidR="00B81C88" w:rsidRDefault="00ED3573" w:rsidP="00B81C88">
      <w:pPr>
        <w:pStyle w:val="ListParagraph"/>
        <w:numPr>
          <w:ilvl w:val="0"/>
          <w:numId w:val="7"/>
        </w:numPr>
      </w:pPr>
      <w:r w:rsidRPr="00B81C88">
        <w:rPr>
          <w:b/>
          <w:bCs/>
        </w:rPr>
        <w:t>1xx</w:t>
      </w:r>
      <w:r w:rsidRPr="00ED3573">
        <w:t xml:space="preserve"> = Informational responses, such as 180 (ringing).</w:t>
      </w:r>
    </w:p>
    <w:p w14:paraId="6AA5823C" w14:textId="77777777" w:rsidR="00B81C88" w:rsidRDefault="00ED3573" w:rsidP="00B81C88">
      <w:pPr>
        <w:pStyle w:val="ListParagraph"/>
        <w:numPr>
          <w:ilvl w:val="0"/>
          <w:numId w:val="7"/>
        </w:numPr>
      </w:pPr>
      <w:r w:rsidRPr="00B81C88">
        <w:rPr>
          <w:b/>
          <w:bCs/>
        </w:rPr>
        <w:t>2xx</w:t>
      </w:r>
      <w:r w:rsidRPr="00ED3573">
        <w:t xml:space="preserve"> = Success responses.</w:t>
      </w:r>
    </w:p>
    <w:p w14:paraId="48B0F00B" w14:textId="77777777" w:rsidR="00B81C88" w:rsidRDefault="00ED3573" w:rsidP="00B81C88">
      <w:pPr>
        <w:pStyle w:val="ListParagraph"/>
        <w:numPr>
          <w:ilvl w:val="0"/>
          <w:numId w:val="7"/>
        </w:numPr>
      </w:pPr>
      <w:r w:rsidRPr="00B81C88">
        <w:rPr>
          <w:b/>
          <w:bCs/>
        </w:rPr>
        <w:t>3xx</w:t>
      </w:r>
      <w:r w:rsidRPr="00ED3573">
        <w:t xml:space="preserve"> = Redirection responses.</w:t>
      </w:r>
    </w:p>
    <w:p w14:paraId="4E177CCA" w14:textId="77777777" w:rsidR="00B81C88" w:rsidRDefault="00ED3573" w:rsidP="00B81C88">
      <w:pPr>
        <w:pStyle w:val="ListParagraph"/>
        <w:numPr>
          <w:ilvl w:val="0"/>
          <w:numId w:val="7"/>
        </w:numPr>
      </w:pPr>
      <w:r w:rsidRPr="00B81C88">
        <w:rPr>
          <w:b/>
          <w:bCs/>
        </w:rPr>
        <w:t>4XX</w:t>
      </w:r>
      <w:r w:rsidRPr="00ED3573">
        <w:t xml:space="preserve"> = Request failures.</w:t>
      </w:r>
    </w:p>
    <w:p w14:paraId="375BE30B" w14:textId="77777777" w:rsidR="00B81C88" w:rsidRDefault="00ED3573" w:rsidP="00B81C88">
      <w:pPr>
        <w:pStyle w:val="ListParagraph"/>
        <w:numPr>
          <w:ilvl w:val="0"/>
          <w:numId w:val="7"/>
        </w:numPr>
      </w:pPr>
      <w:r w:rsidRPr="00B81C88">
        <w:rPr>
          <w:b/>
          <w:bCs/>
        </w:rPr>
        <w:t>5xx</w:t>
      </w:r>
      <w:r w:rsidRPr="00ED3573">
        <w:t xml:space="preserve"> = Server errors.</w:t>
      </w:r>
    </w:p>
    <w:p w14:paraId="23F8DA5F" w14:textId="1DDCAF71" w:rsidR="00B81C88" w:rsidRDefault="00ED3573" w:rsidP="00B81C88">
      <w:pPr>
        <w:pStyle w:val="ListParagraph"/>
        <w:numPr>
          <w:ilvl w:val="0"/>
          <w:numId w:val="7"/>
        </w:numPr>
      </w:pPr>
      <w:r w:rsidRPr="00B81C88">
        <w:rPr>
          <w:b/>
          <w:bCs/>
        </w:rPr>
        <w:t>6xx</w:t>
      </w:r>
      <w:r w:rsidRPr="00ED3573">
        <w:t xml:space="preserve"> = Global failures.</w:t>
      </w:r>
    </w:p>
    <w:p w14:paraId="37D127E8" w14:textId="2B601D1A" w:rsidR="002D0EFA" w:rsidRDefault="002D0EFA" w:rsidP="002D0EFA">
      <w:pPr>
        <w:pStyle w:val="Heading1"/>
      </w:pPr>
      <w:bookmarkStart w:id="11" w:name="_Toc20147843"/>
      <w:r>
        <w:t>Validation</w:t>
      </w:r>
      <w:bookmarkEnd w:id="11"/>
    </w:p>
    <w:p w14:paraId="21493F98" w14:textId="7C8831D4" w:rsidR="002D0EFA" w:rsidRDefault="000B4C81" w:rsidP="002D0EFA">
      <w:r>
        <w:t xml:space="preserve">For validation, first ask permission to use one of our SIP Proxy servers (Kamailio Server), and then create a document with a header and footer according to the </w:t>
      </w:r>
      <w:hyperlink r:id="rId13" w:history="1">
        <w:r>
          <w:rPr>
            <w:rStyle w:val="Hyperlink"/>
          </w:rPr>
          <w:t>guidelines</w:t>
        </w:r>
      </w:hyperlink>
      <w:r>
        <w:t xml:space="preserve"> and place screenshots with the results of the tasks in a dedicated chapter named “Validation”:</w:t>
      </w:r>
    </w:p>
    <w:p w14:paraId="0FEC996A" w14:textId="41CE07E5" w:rsidR="000B4C81" w:rsidRDefault="000B4C81" w:rsidP="000B4C81">
      <w:pPr>
        <w:pStyle w:val="ListParagraph"/>
        <w:numPr>
          <w:ilvl w:val="0"/>
          <w:numId w:val="8"/>
        </w:numPr>
      </w:pPr>
      <w:r>
        <w:t>In your Ubuntu console, apply a timestamp followed by an echo of your name</w:t>
      </w:r>
      <w:r w:rsidR="009054F4">
        <w:t xml:space="preserve"> and the </w:t>
      </w:r>
      <w:proofErr w:type="spellStart"/>
      <w:r w:rsidR="009054F4">
        <w:t>ssh</w:t>
      </w:r>
      <w:proofErr w:type="spellEnd"/>
      <w:r w:rsidR="009054F4">
        <w:t xml:space="preserve"> to the server</w:t>
      </w:r>
      <w:r>
        <w:t>;</w:t>
      </w:r>
    </w:p>
    <w:p w14:paraId="6ED72674" w14:textId="52F5DC92" w:rsidR="0083430D" w:rsidRDefault="008277F8" w:rsidP="000B4C81">
      <w:pPr>
        <w:pStyle w:val="ListParagraph"/>
        <w:numPr>
          <w:ilvl w:val="0"/>
          <w:numId w:val="8"/>
        </w:numPr>
      </w:pPr>
      <w:r>
        <w:t>Execu</w:t>
      </w:r>
      <w:r w:rsidR="0083430D">
        <w:t xml:space="preserve">te a </w:t>
      </w:r>
      <w:proofErr w:type="spellStart"/>
      <w:r w:rsidR="0083430D">
        <w:t>ngrep</w:t>
      </w:r>
      <w:proofErr w:type="spellEnd"/>
      <w:r w:rsidR="0083430D">
        <w:t xml:space="preserve"> of the first 5 SIP packets that pass</w:t>
      </w:r>
      <w:r w:rsidR="009054F4">
        <w:t>;</w:t>
      </w:r>
    </w:p>
    <w:p w14:paraId="3521BE7E" w14:textId="3D1BB710" w:rsidR="000B4C81" w:rsidRPr="002D0EFA" w:rsidRDefault="0083430D" w:rsidP="000B4C81">
      <w:pPr>
        <w:pStyle w:val="ListParagraph"/>
        <w:numPr>
          <w:ilvl w:val="0"/>
          <w:numId w:val="8"/>
        </w:numPr>
      </w:pPr>
      <w:r>
        <w:t>Identify on each packet if it is a SIP Request or a SIP Response, and which one it is</w:t>
      </w:r>
      <w:r w:rsidR="009054F4">
        <w:t>.</w:t>
      </w:r>
    </w:p>
    <w:p w14:paraId="33245355" w14:textId="40F3A26D" w:rsidR="007B5214" w:rsidRDefault="005B0CB2" w:rsidP="005B0CB2">
      <w:pPr>
        <w:pStyle w:val="Heading1"/>
      </w:pPr>
      <w:bookmarkStart w:id="12" w:name="_Toc20147844"/>
      <w:r>
        <w:t>References</w:t>
      </w:r>
      <w:bookmarkEnd w:id="12"/>
    </w:p>
    <w:p w14:paraId="5DAB0098" w14:textId="654C3093" w:rsidR="00914809" w:rsidRPr="00914809" w:rsidRDefault="006602E0" w:rsidP="00914809">
      <w:hyperlink r:id="rId14" w:history="1">
        <w:r w:rsidR="00914809" w:rsidRPr="008A14A9">
          <w:rPr>
            <w:rStyle w:val="Hyperlink"/>
          </w:rPr>
          <w:t>http://www.unappel.ch/2/support/100722-training-employees/i/</w:t>
        </w:r>
      </w:hyperlink>
      <w:r w:rsidR="00914809">
        <w:t xml:space="preserve"> </w:t>
      </w:r>
    </w:p>
    <w:p w14:paraId="28CCD6D1" w14:textId="46718F37" w:rsidR="00C7430B" w:rsidRDefault="006602E0" w:rsidP="00C7430B">
      <w:hyperlink r:id="rId15" w:history="1">
        <w:r w:rsidR="00C7430B" w:rsidRPr="00723504">
          <w:rPr>
            <w:rStyle w:val="Hyperlink"/>
          </w:rPr>
          <w:t>https://www.ietf.org/rfc/rfc3261.txt.pdf</w:t>
        </w:r>
      </w:hyperlink>
    </w:p>
    <w:p w14:paraId="6C49A605" w14:textId="77777777" w:rsidR="00C7430B" w:rsidRDefault="00C7430B" w:rsidP="00C7430B"/>
    <w:p w14:paraId="25059335" w14:textId="5727B162" w:rsidR="00533EDF" w:rsidRDefault="00533EDF" w:rsidP="005B0CB2">
      <w:pPr>
        <w:pStyle w:val="Heading1"/>
      </w:pPr>
      <w:bookmarkStart w:id="13" w:name="_Toc20147845"/>
      <w:r>
        <w:t xml:space="preserve">End of </w:t>
      </w:r>
      <w:r w:rsidR="00FE42A8">
        <w:t>d</w:t>
      </w:r>
      <w:r>
        <w:t>ocument</w:t>
      </w:r>
      <w:bookmarkEnd w:id="13"/>
    </w:p>
    <w:p w14:paraId="61ED2727" w14:textId="77777777" w:rsidR="00533EDF" w:rsidRDefault="00533EDF" w:rsidP="00AE4E38">
      <w:pPr>
        <w:pStyle w:val="Subtitle"/>
      </w:pPr>
      <w:r w:rsidRPr="00533EDF">
        <w:t>*</w:t>
      </w:r>
      <w:r>
        <w:t xml:space="preserve"> </w:t>
      </w:r>
      <w:r w:rsidRPr="00533EDF">
        <w:t xml:space="preserve">  *   </w:t>
      </w:r>
      <w:r>
        <w:t>*</w:t>
      </w:r>
    </w:p>
    <w:p w14:paraId="6203E745" w14:textId="77777777" w:rsidR="00533EDF" w:rsidRPr="001F67D5" w:rsidRDefault="006602E0" w:rsidP="00AE4E38">
      <w:pPr>
        <w:pStyle w:val="Subtitle"/>
      </w:pPr>
      <w:sdt>
        <w:sdtPr>
          <w:alias w:val="Company"/>
          <w:tag w:val=""/>
          <w:id w:val="931865452"/>
          <w:placeholder>
            <w:docPart w:val="09B6198A53864CE5BA124062CD9E852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65D30" w:rsidRPr="00EA3E4C">
            <w:t>© 4z.com</w:t>
          </w:r>
        </w:sdtContent>
      </w:sdt>
    </w:p>
    <w:sectPr w:rsidR="00533EDF" w:rsidRPr="001F67D5" w:rsidSect="0079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729"/>
    <w:multiLevelType w:val="hybridMultilevel"/>
    <w:tmpl w:val="4A143872"/>
    <w:lvl w:ilvl="0" w:tplc="8C3C7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08B9"/>
    <w:multiLevelType w:val="hybridMultilevel"/>
    <w:tmpl w:val="8E26E3D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041E"/>
    <w:multiLevelType w:val="hybridMultilevel"/>
    <w:tmpl w:val="1474009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60A"/>
    <w:multiLevelType w:val="hybridMultilevel"/>
    <w:tmpl w:val="C5807C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121C"/>
    <w:multiLevelType w:val="multilevel"/>
    <w:tmpl w:val="0272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E5FB6"/>
    <w:multiLevelType w:val="hybridMultilevel"/>
    <w:tmpl w:val="03D45E0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66534"/>
    <w:multiLevelType w:val="hybridMultilevel"/>
    <w:tmpl w:val="28DA98F0"/>
    <w:lvl w:ilvl="0" w:tplc="EA1A8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41F71"/>
    <w:multiLevelType w:val="hybridMultilevel"/>
    <w:tmpl w:val="C9FEA3F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56"/>
    <w:rsid w:val="000728DE"/>
    <w:rsid w:val="000B4C81"/>
    <w:rsid w:val="001131EF"/>
    <w:rsid w:val="00123833"/>
    <w:rsid w:val="00123995"/>
    <w:rsid w:val="00170C09"/>
    <w:rsid w:val="001A6531"/>
    <w:rsid w:val="001B0466"/>
    <w:rsid w:val="001B24F1"/>
    <w:rsid w:val="001F67D5"/>
    <w:rsid w:val="00231AF4"/>
    <w:rsid w:val="002344E7"/>
    <w:rsid w:val="00236590"/>
    <w:rsid w:val="002D0EFA"/>
    <w:rsid w:val="002F793D"/>
    <w:rsid w:val="00330F9A"/>
    <w:rsid w:val="00383142"/>
    <w:rsid w:val="004362BE"/>
    <w:rsid w:val="004376D7"/>
    <w:rsid w:val="00465D30"/>
    <w:rsid w:val="004E71ED"/>
    <w:rsid w:val="00533EDF"/>
    <w:rsid w:val="0055418D"/>
    <w:rsid w:val="005B0CB2"/>
    <w:rsid w:val="005B4A20"/>
    <w:rsid w:val="005D04B9"/>
    <w:rsid w:val="006325A0"/>
    <w:rsid w:val="006602E0"/>
    <w:rsid w:val="006A39AA"/>
    <w:rsid w:val="00741748"/>
    <w:rsid w:val="0079590C"/>
    <w:rsid w:val="007B5214"/>
    <w:rsid w:val="007C1111"/>
    <w:rsid w:val="008277F8"/>
    <w:rsid w:val="0083430D"/>
    <w:rsid w:val="008C1DE4"/>
    <w:rsid w:val="008D5456"/>
    <w:rsid w:val="008E4D84"/>
    <w:rsid w:val="00905426"/>
    <w:rsid w:val="009054F4"/>
    <w:rsid w:val="00914809"/>
    <w:rsid w:val="00A1008F"/>
    <w:rsid w:val="00AE4072"/>
    <w:rsid w:val="00AE4E38"/>
    <w:rsid w:val="00B110A5"/>
    <w:rsid w:val="00B81C88"/>
    <w:rsid w:val="00BB2392"/>
    <w:rsid w:val="00C02110"/>
    <w:rsid w:val="00C7430B"/>
    <w:rsid w:val="00CC3059"/>
    <w:rsid w:val="00CE2303"/>
    <w:rsid w:val="00CF4315"/>
    <w:rsid w:val="00D322D2"/>
    <w:rsid w:val="00E11729"/>
    <w:rsid w:val="00ED3573"/>
    <w:rsid w:val="00F027E2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3878"/>
  <w15:chartTrackingRefBased/>
  <w15:docId w15:val="{FE443E49-EA72-4B5C-B1AB-F09EA287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4E38"/>
    <w:pPr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A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27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7E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3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7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27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27E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7E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027E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7E2"/>
    <w:pPr>
      <w:jc w:val="center"/>
    </w:pPr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027E2"/>
    <w:rPr>
      <w:sz w:val="20"/>
      <w:lang w:val="en-GB"/>
    </w:rPr>
  </w:style>
  <w:style w:type="table" w:customStyle="1" w:styleId="code">
    <w:name w:val="code"/>
    <w:basedOn w:val="TableNormal"/>
    <w:uiPriority w:val="99"/>
    <w:rsid w:val="00F027E2"/>
    <w:pPr>
      <w:spacing w:after="0" w:line="240" w:lineRule="auto"/>
    </w:pPr>
    <w:rPr>
      <w:rFonts w:ascii="Consolas" w:hAnsi="Consolas"/>
      <w:sz w:val="28"/>
    </w:rPr>
    <w:tblPr>
      <w:tblBorders>
        <w:top w:val="single" w:sz="4" w:space="0" w:color="C45911" w:themeColor="accent2" w:themeShade="BF"/>
        <w:left w:val="single" w:sz="4" w:space="0" w:color="C45911" w:themeColor="accent2" w:themeShade="BF"/>
        <w:bottom w:val="single" w:sz="4" w:space="0" w:color="C45911" w:themeColor="accent2" w:themeShade="BF"/>
        <w:right w:val="single" w:sz="4" w:space="0" w:color="C45911" w:themeColor="accent2" w:themeShade="BF"/>
        <w:insideH w:val="single" w:sz="4" w:space="0" w:color="C45911" w:themeColor="accent2" w:themeShade="BF"/>
        <w:insideV w:val="single" w:sz="4" w:space="0" w:color="C45911" w:themeColor="accent2" w:themeShade="BF"/>
      </w:tblBorders>
    </w:tblPr>
    <w:tcPr>
      <w:shd w:val="clear" w:color="auto" w:fill="FFF2CC" w:themeFill="accent4" w:themeFillTint="33"/>
      <w:vAlign w:val="center"/>
    </w:tcPr>
  </w:style>
  <w:style w:type="paragraph" w:customStyle="1" w:styleId="Blockofcode">
    <w:name w:val="Block of code"/>
    <w:basedOn w:val="NoSpacing"/>
    <w:qFormat/>
    <w:rsid w:val="00AE4E38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F2F2F2" w:themeFill="background1" w:themeFillShade="F2"/>
    </w:pPr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F02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F0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653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5456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AE4072"/>
  </w:style>
  <w:style w:type="paragraph" w:styleId="TOC2">
    <w:name w:val="toc 2"/>
    <w:basedOn w:val="Normal"/>
    <w:next w:val="Normal"/>
    <w:autoRedefine/>
    <w:uiPriority w:val="39"/>
    <w:unhideWhenUsed/>
    <w:rsid w:val="005B4A2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5B4A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362B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728D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3142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NoSpacing">
    <w:name w:val="No Spacing"/>
    <w:uiPriority w:val="1"/>
    <w:qFormat/>
    <w:rsid w:val="000728DE"/>
    <w:pPr>
      <w:spacing w:after="0" w:line="240" w:lineRule="auto"/>
      <w:jc w:val="both"/>
    </w:pPr>
    <w:rPr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12383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switzernet.com/3/support/101014-training-connection-sip/" TargetMode="External"/><Relationship Id="rId13" Type="http://schemas.openxmlformats.org/officeDocument/2006/relationships/hyperlink" Target="https://docs.switzernet.com/3/company/181003-how-to-work-with-documentations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190826-understand-sip-packets.docx" TargetMode="External"/><Relationship Id="rId12" Type="http://schemas.openxmlformats.org/officeDocument/2006/relationships/hyperlink" Target="https://docs.switzernet.com/3/public/190903-training-understanding-ngrep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switzernet.com/3/support/110225-ngrep-ft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etf.org/rfc/rfc3261.txt.pdf" TargetMode="External"/><Relationship Id="rId10" Type="http://schemas.openxmlformats.org/officeDocument/2006/relationships/hyperlink" Target="https://docs.switzernet.com/3/support/110224-ngrep-telnet/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switzernet.com/3/support/people/elen-virabyan/100906-simple-unix-bash-commands/" TargetMode="External"/><Relationship Id="rId14" Type="http://schemas.openxmlformats.org/officeDocument/2006/relationships/hyperlink" Target="http://www.unappel.ch/2/support/100722-training-employees/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\Documents\Custom%20Office%20Templates\190626-4z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5116A67D4241FAB052C2DB0F71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23F5-B6A7-4218-B113-0851A561435F}"/>
      </w:docPartPr>
      <w:docPartBody>
        <w:p w:rsidR="003352A5" w:rsidRDefault="00BC67FD">
          <w:pPr>
            <w:pStyle w:val="965116A67D4241FAB052C2DB0F71C8BA"/>
          </w:pPr>
          <w:r w:rsidRPr="0099471D">
            <w:rPr>
              <w:rStyle w:val="PlaceholderText"/>
            </w:rPr>
            <w:t>[Title]</w:t>
          </w:r>
        </w:p>
      </w:docPartBody>
    </w:docPart>
    <w:docPart>
      <w:docPartPr>
        <w:name w:val="09B6198A53864CE5BA124062CD9E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93D-5420-4E0B-A1F1-5CCBCFD45698}"/>
      </w:docPartPr>
      <w:docPartBody>
        <w:p w:rsidR="003352A5" w:rsidRDefault="00BC67FD">
          <w:pPr>
            <w:pStyle w:val="09B6198A53864CE5BA124062CD9E852F"/>
          </w:pPr>
          <w:r w:rsidRPr="0099471D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FD"/>
    <w:rsid w:val="003352A5"/>
    <w:rsid w:val="004205EE"/>
    <w:rsid w:val="005D7A87"/>
    <w:rsid w:val="00904CA9"/>
    <w:rsid w:val="009A5EFB"/>
    <w:rsid w:val="00A66619"/>
    <w:rsid w:val="00BC67FD"/>
    <w:rsid w:val="00D26E63"/>
    <w:rsid w:val="00F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5116A67D4241FAB052C2DB0F71C8BA">
    <w:name w:val="965116A67D4241FAB052C2DB0F71C8BA"/>
  </w:style>
  <w:style w:type="paragraph" w:customStyle="1" w:styleId="09B6198A53864CE5BA124062CD9E852F">
    <w:name w:val="09B6198A53864CE5BA124062CD9E8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UseLongFileName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yyyy-mm-dd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48C91D-F5C6-41CE-B1E7-67FF1CDA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190626-4z_Template.dotx</Template>
  <TotalTime>687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Training: Understanding SIP Protocol</vt:lpstr>
    </vt:vector>
  </TitlesOfParts>
  <Company>© 4z.com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Training: Understanding SIP Packets</dc:title>
  <dc:subject/>
  <dc:creator>Pedro</dc:creator>
  <cp:keywords/>
  <dc:description/>
  <cp:lastModifiedBy>Pedro Geraldo</cp:lastModifiedBy>
  <cp:revision>11</cp:revision>
  <dcterms:created xsi:type="dcterms:W3CDTF">2019-08-26T14:02:00Z</dcterms:created>
  <dcterms:modified xsi:type="dcterms:W3CDTF">2019-09-23T14:17:00Z</dcterms:modified>
</cp:coreProperties>
</file>